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9E290" w14:textId="4B916FE2" w:rsidR="001C5C20" w:rsidRDefault="001C5C20" w:rsidP="00D439B7">
      <w:pPr>
        <w:rPr>
          <w:rFonts w:ascii="Times New Roman" w:hAnsi="Times New Roman" w:cs="Times New Roman"/>
          <w:sz w:val="40"/>
          <w:szCs w:val="40"/>
        </w:rPr>
      </w:pPr>
    </w:p>
    <w:p w14:paraId="257E1B0D" w14:textId="77777777" w:rsidR="00D439B7" w:rsidRDefault="00D439B7" w:rsidP="00D439B7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26ACF082" w14:textId="77777777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31325599" w14:textId="77777777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77B5EDE4" w14:textId="77777777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1AB94BCC" w14:textId="77777777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40E6F9A0" w14:textId="77777777" w:rsidR="001C5C20" w:rsidRDefault="001C5C20" w:rsidP="001E7901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337D0199" w14:textId="35D92C65" w:rsidR="001C5C20" w:rsidRPr="001E7901" w:rsidRDefault="001E7901" w:rsidP="005B0F9E">
      <w:pPr>
        <w:jc w:val="center"/>
        <w:rPr>
          <w:rFonts w:ascii="Times New Roman" w:hAnsi="Times New Roman" w:cs="Times New Roman"/>
          <w:sz w:val="48"/>
          <w:szCs w:val="48"/>
        </w:rPr>
      </w:pPr>
      <w:r w:rsidRPr="001E7901">
        <w:rPr>
          <w:rFonts w:ascii="Times New Roman" w:hAnsi="Times New Roman" w:cs="Times New Roman"/>
          <w:sz w:val="48"/>
          <w:szCs w:val="48"/>
        </w:rPr>
        <w:t xml:space="preserve">Section </w:t>
      </w:r>
      <w:r w:rsidR="00891854">
        <w:rPr>
          <w:rFonts w:ascii="Times New Roman" w:hAnsi="Times New Roman" w:cs="Times New Roman"/>
          <w:sz w:val="48"/>
          <w:szCs w:val="48"/>
        </w:rPr>
        <w:t>10</w:t>
      </w:r>
      <w:r w:rsidR="00B6236E">
        <w:rPr>
          <w:rFonts w:ascii="Times New Roman" w:hAnsi="Times New Roman" w:cs="Times New Roman"/>
          <w:sz w:val="48"/>
          <w:szCs w:val="48"/>
        </w:rPr>
        <w:t>:</w:t>
      </w:r>
    </w:p>
    <w:p w14:paraId="3BEDDBE4" w14:textId="0EBE38B0" w:rsidR="001C5C20" w:rsidRPr="000A7533" w:rsidRDefault="00891854" w:rsidP="005B0F9E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Forms for Incident Command System (ICS)</w:t>
      </w:r>
    </w:p>
    <w:p w14:paraId="020C66C4" w14:textId="77777777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12C9E00C" w14:textId="77777777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02037CB8" w14:textId="77777777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1E0249FE" w14:textId="77777777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3E3C6867" w14:textId="77777777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34A56B72" w14:textId="77777777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2D3FD41A" w14:textId="6FFC1546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34C91B43" w14:textId="77777777" w:rsidR="001E7901" w:rsidRDefault="001E7901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3E70A178" w14:textId="77777777" w:rsidR="001C5C20" w:rsidRDefault="001C5C20" w:rsidP="005B0F9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11617AC1" w14:textId="77777777" w:rsidR="001C5C20" w:rsidRDefault="001C5C20" w:rsidP="001C5C20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5AA9A5E2" w14:textId="77777777" w:rsidR="00AD7DAD" w:rsidRDefault="00AD7DAD" w:rsidP="00AD7DA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Forms for Incident Command System (ICS)</w:t>
      </w:r>
    </w:p>
    <w:p w14:paraId="394DBB13" w14:textId="77777777" w:rsidR="00AD7DAD" w:rsidRDefault="00AD7DAD" w:rsidP="00AD7D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E97EC" w14:textId="77777777" w:rsidR="00AD7DAD" w:rsidRPr="002548FA" w:rsidRDefault="00AD7DAD" w:rsidP="00AD7DAD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The Emergency Response Incident Safety Plan can be found </w:t>
      </w:r>
      <w:hyperlink r:id="rId8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Pr="002548FA">
        <w:rPr>
          <w:rFonts w:ascii="Times New Roman" w:hAnsi="Times New Roman" w:cs="Times New Roman"/>
          <w:sz w:val="24"/>
          <w:szCs w:val="24"/>
        </w:rPr>
        <w:t>.</w:t>
      </w:r>
    </w:p>
    <w:p w14:paraId="28E738A4" w14:textId="77777777" w:rsidR="00AD7DAD" w:rsidRDefault="00AD7DAD" w:rsidP="00AD7D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4A174" w14:textId="77777777" w:rsidR="00AD7DAD" w:rsidRPr="002548FA" w:rsidRDefault="00AD7DAD" w:rsidP="00AD7DAD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The Emergency Response Incident Safety Plan Worker Acknowledgement Form can be found </w:t>
      </w:r>
      <w:hyperlink r:id="rId9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Pr="002548FA">
        <w:rPr>
          <w:rFonts w:ascii="Times New Roman" w:hAnsi="Times New Roman" w:cs="Times New Roman"/>
          <w:sz w:val="24"/>
          <w:szCs w:val="24"/>
        </w:rPr>
        <w:t>.</w:t>
      </w:r>
    </w:p>
    <w:p w14:paraId="1A62A99F" w14:textId="77777777" w:rsidR="00AD7DAD" w:rsidRDefault="00AD7DAD" w:rsidP="00AD7D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12015E" w14:textId="77777777" w:rsidR="00AD7DAD" w:rsidRPr="002548FA" w:rsidRDefault="00AD7DAD" w:rsidP="00AD7DAD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Information on ICS form routing can be found </w:t>
      </w:r>
      <w:hyperlink r:id="rId10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HERE</w:t>
        </w:r>
      </w:hyperlink>
      <w:r w:rsidRPr="002548FA">
        <w:rPr>
          <w:rFonts w:ascii="Times New Roman" w:hAnsi="Times New Roman" w:cs="Times New Roman"/>
          <w:sz w:val="24"/>
          <w:szCs w:val="24"/>
        </w:rPr>
        <w:t>.</w:t>
      </w:r>
    </w:p>
    <w:p w14:paraId="0BCB4D5E" w14:textId="77777777" w:rsidR="00AD7DAD" w:rsidRDefault="00AD7DAD" w:rsidP="00AD7D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3B6F0" w14:textId="77777777" w:rsidR="00AD7DAD" w:rsidRDefault="00AD7DAD" w:rsidP="00AD7D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6DD9F9" w14:textId="77777777" w:rsidR="00AD7DAD" w:rsidRPr="002548FA" w:rsidRDefault="00AD7DAD" w:rsidP="00AD7DAD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48FA">
        <w:rPr>
          <w:rFonts w:ascii="Times New Roman" w:hAnsi="Times New Roman" w:cs="Times New Roman"/>
          <w:b/>
          <w:bCs/>
          <w:sz w:val="24"/>
          <w:szCs w:val="24"/>
        </w:rPr>
        <w:t xml:space="preserve">Incident Command System (ICS) forms are conveniently compiled in an Excel workbook </w:t>
      </w:r>
      <w:hyperlink r:id="rId11" w:history="1">
        <w:r w:rsidRPr="002548F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HERE</w:t>
        </w:r>
      </w:hyperlink>
      <w:r w:rsidRPr="002548F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4FF58E" w14:textId="77777777" w:rsidR="00AD7DAD" w:rsidRDefault="00AD7DAD" w:rsidP="00AD7D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C2919" w14:textId="77777777" w:rsidR="00AD7DAD" w:rsidRDefault="00AD7DAD" w:rsidP="00AD7D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155C3" w14:textId="77777777" w:rsidR="00AD7DAD" w:rsidRPr="00E67BE6" w:rsidRDefault="00AD7DAD" w:rsidP="00AD7DAD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7BE6">
        <w:rPr>
          <w:rFonts w:ascii="Times New Roman" w:hAnsi="Times New Roman" w:cs="Times New Roman"/>
          <w:b/>
          <w:bCs/>
          <w:sz w:val="24"/>
          <w:szCs w:val="24"/>
        </w:rPr>
        <w:t>Individual ICS forms are found below:</w:t>
      </w:r>
    </w:p>
    <w:p w14:paraId="0413DDBB" w14:textId="77777777" w:rsidR="00AD7DAD" w:rsidRDefault="00AD7DAD" w:rsidP="00AD7D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DF1C7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IAP Cover Sheet – Incident Action Plan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(10-4) </w:t>
      </w:r>
    </w:p>
    <w:p w14:paraId="42A12487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13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Executive Summary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(10-5) </w:t>
      </w:r>
    </w:p>
    <w:p w14:paraId="3B032297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General Plan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(10-6) </w:t>
      </w:r>
    </w:p>
    <w:p w14:paraId="0252C2A4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Initial Incident Information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(10-7) </w:t>
      </w:r>
    </w:p>
    <w:p w14:paraId="3C01C181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16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201 – Incident Briefing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(10-8) </w:t>
      </w:r>
    </w:p>
    <w:p w14:paraId="2A6946FC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17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201 in MSWord</w:t>
        </w:r>
      </w:hyperlink>
    </w:p>
    <w:p w14:paraId="23D50937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202 – Incident Objectives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(10-9) </w:t>
      </w:r>
    </w:p>
    <w:p w14:paraId="3ECF4A63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19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202 in MSWord</w:t>
        </w:r>
      </w:hyperlink>
    </w:p>
    <w:p w14:paraId="316595C7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203 – Organization Assignment List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(10-10) </w:t>
      </w:r>
    </w:p>
    <w:p w14:paraId="212FB6A8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21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203 in MSWord</w:t>
        </w:r>
      </w:hyperlink>
    </w:p>
    <w:p w14:paraId="3E7F09D2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22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204 – Division Assignment List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(10-11) </w:t>
      </w:r>
    </w:p>
    <w:p w14:paraId="2AA89F5F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23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204 in MSWord</w:t>
        </w:r>
      </w:hyperlink>
    </w:p>
    <w:p w14:paraId="21F6D070" w14:textId="77777777" w:rsidR="00AD7DAD" w:rsidRPr="002548FA" w:rsidRDefault="004C5F4A" w:rsidP="00AD7DA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24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204a – Assignment List Attachment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(10-12) </w:t>
      </w:r>
    </w:p>
    <w:p w14:paraId="14A712C3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25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205 – Incident Radio Communications Plan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(10-13) </w:t>
      </w:r>
    </w:p>
    <w:p w14:paraId="68876D8C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26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205 in MSWord</w:t>
        </w:r>
      </w:hyperlink>
    </w:p>
    <w:p w14:paraId="2E82823B" w14:textId="77777777" w:rsidR="00AD7DAD" w:rsidRPr="002548FA" w:rsidRDefault="004C5F4A" w:rsidP="00AD7DA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27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205a – Communications List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(10-14) </w:t>
      </w:r>
    </w:p>
    <w:p w14:paraId="5FCADA43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28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206 – Medical Plan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(10-15) </w:t>
      </w:r>
    </w:p>
    <w:p w14:paraId="04242B76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29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206 in MSWord</w:t>
        </w:r>
      </w:hyperlink>
    </w:p>
    <w:p w14:paraId="7AA40FA7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30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207 – Organizational Chart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(10-16) </w:t>
      </w:r>
    </w:p>
    <w:p w14:paraId="02F965F2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31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207 in MSWord</w:t>
        </w:r>
      </w:hyperlink>
    </w:p>
    <w:p w14:paraId="34C89429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32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208 – Schedule of Meetings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(10-17) </w:t>
      </w:r>
    </w:p>
    <w:p w14:paraId="0DE8B8EC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33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209 – Incident Status Summary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(10-18) </w:t>
      </w:r>
    </w:p>
    <w:p w14:paraId="340AFFEA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34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209 in MSWord</w:t>
        </w:r>
      </w:hyperlink>
    </w:p>
    <w:p w14:paraId="2508871B" w14:textId="77777777" w:rsidR="00AD7DAD" w:rsidRPr="002548FA" w:rsidRDefault="004C5F4A" w:rsidP="00AD7DA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35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209-1 – Incident Status Update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(10-19) </w:t>
      </w:r>
    </w:p>
    <w:p w14:paraId="5333DB24" w14:textId="77777777" w:rsidR="00AD7DAD" w:rsidRPr="002548FA" w:rsidRDefault="004C5F4A" w:rsidP="00AD7DA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36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209-2 – IAP Marine Situation Status Summary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(10-20) </w:t>
      </w:r>
    </w:p>
    <w:p w14:paraId="076AE719" w14:textId="77777777" w:rsidR="00AD7DAD" w:rsidRPr="002548FA" w:rsidRDefault="004C5F4A" w:rsidP="00AD7DA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hyperlink r:id="rId37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210-OS – Status Change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(10-21) </w:t>
      </w:r>
    </w:p>
    <w:p w14:paraId="2B305697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38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211 – Incident Check-in List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(10-22) </w:t>
      </w:r>
    </w:p>
    <w:p w14:paraId="7876B4A5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39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211 in MSWord</w:t>
        </w:r>
      </w:hyperlink>
    </w:p>
    <w:p w14:paraId="7CFD1D51" w14:textId="77777777" w:rsidR="00AD7DAD" w:rsidRPr="002548FA" w:rsidRDefault="004C5F4A" w:rsidP="00AD7DA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40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211e-OS – Check-in List (Equipment)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(10-23) </w:t>
      </w:r>
    </w:p>
    <w:p w14:paraId="155AA48A" w14:textId="77777777" w:rsidR="00AD7DAD" w:rsidRPr="002548FA" w:rsidRDefault="004C5F4A" w:rsidP="00AD7DA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41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211p-OS – Check-in List (Personnel)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(10-24) </w:t>
      </w:r>
    </w:p>
    <w:p w14:paraId="5166FC34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42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213 – General Message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(10-25) </w:t>
      </w:r>
    </w:p>
    <w:p w14:paraId="76E627F6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43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213 in MSWord</w:t>
        </w:r>
      </w:hyperlink>
    </w:p>
    <w:p w14:paraId="7697F6BC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44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214 – Unit Log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(10-26) </w:t>
      </w:r>
    </w:p>
    <w:p w14:paraId="3EE17991" w14:textId="77777777" w:rsidR="00AD7DAD" w:rsidRPr="002548FA" w:rsidRDefault="00AD7DAD" w:rsidP="00AD7DAD">
      <w:pPr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45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214 in MSWord</w:t>
        </w:r>
      </w:hyperlink>
    </w:p>
    <w:p w14:paraId="6B017F79" w14:textId="77777777" w:rsidR="00AD7DAD" w:rsidRPr="002548FA" w:rsidRDefault="004C5F4A" w:rsidP="00AD7DA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46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214a – Individual Log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(10-27) </w:t>
      </w:r>
    </w:p>
    <w:p w14:paraId="33842FF5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47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215 – Operational Planning Worksheet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(10-28) </w:t>
      </w:r>
    </w:p>
    <w:p w14:paraId="71308C2A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48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215 in MSWord</w:t>
        </w:r>
      </w:hyperlink>
    </w:p>
    <w:p w14:paraId="6E7E1001" w14:textId="77777777" w:rsidR="00AD7DAD" w:rsidRPr="002548FA" w:rsidRDefault="004C5F4A" w:rsidP="00AD7DA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hyperlink r:id="rId49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215a – Incident Action Plan Safety Analysis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(10-29) </w:t>
      </w:r>
    </w:p>
    <w:p w14:paraId="7538F42A" w14:textId="77777777" w:rsidR="00AD7DAD" w:rsidRPr="002548FA" w:rsidRDefault="00AD7DAD" w:rsidP="00AD7DAD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50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215a in MSWord</w:t>
        </w:r>
      </w:hyperlink>
    </w:p>
    <w:p w14:paraId="24FBEE90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51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216 – Radio Requirements Worksheet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(10-30) </w:t>
      </w:r>
    </w:p>
    <w:p w14:paraId="6FFBD52A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52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216 in MSWord</w:t>
        </w:r>
      </w:hyperlink>
    </w:p>
    <w:p w14:paraId="2B2D97B5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53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217 – Radio Frequency Assignment Worksheet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(10-31) </w:t>
      </w:r>
    </w:p>
    <w:p w14:paraId="0F21C084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54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218 – Support Vehicle Inventory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(10-32) </w:t>
      </w:r>
    </w:p>
    <w:p w14:paraId="1CE33F8D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55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218 in MSWord</w:t>
        </w:r>
      </w:hyperlink>
    </w:p>
    <w:p w14:paraId="5509D585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56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220 – Air Operations Summary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(10-33) </w:t>
      </w:r>
    </w:p>
    <w:p w14:paraId="75512C39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57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220 in MSWord</w:t>
        </w:r>
      </w:hyperlink>
    </w:p>
    <w:p w14:paraId="461A8FE7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58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221 – Demobilization Checkout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(10-34) </w:t>
      </w:r>
    </w:p>
    <w:p w14:paraId="040F5AE0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59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221 in MSWord</w:t>
        </w:r>
      </w:hyperlink>
    </w:p>
    <w:p w14:paraId="5C1E0190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60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222 – Supply/Materials Request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(10-35) </w:t>
      </w:r>
    </w:p>
    <w:p w14:paraId="062EE861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61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223 – IAP Health and Safety Message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(10-36) </w:t>
      </w:r>
    </w:p>
    <w:p w14:paraId="50957667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62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224 – Crew Performance Rating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(10-37) </w:t>
      </w:r>
    </w:p>
    <w:p w14:paraId="10EC2ADB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63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224 in MSWord</w:t>
        </w:r>
      </w:hyperlink>
    </w:p>
    <w:p w14:paraId="4F34DA71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64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225 – Incident Personnel Performance Rating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(10-38) </w:t>
      </w:r>
    </w:p>
    <w:p w14:paraId="39ACF472" w14:textId="77777777" w:rsidR="00AD7DAD" w:rsidRPr="002548FA" w:rsidRDefault="00AD7DAD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548FA">
        <w:rPr>
          <w:rFonts w:ascii="Times New Roman" w:hAnsi="Times New Roman" w:cs="Times New Roman"/>
          <w:sz w:val="24"/>
          <w:szCs w:val="24"/>
        </w:rPr>
        <w:t xml:space="preserve">Template for </w:t>
      </w:r>
      <w:hyperlink r:id="rId65" w:history="1">
        <w:r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225 in MS Word</w:t>
        </w:r>
      </w:hyperlink>
    </w:p>
    <w:p w14:paraId="3B2A999F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66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226 – Long Term Planning Activities Worksheet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(10-39) </w:t>
      </w:r>
    </w:p>
    <w:p w14:paraId="6C544B4A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67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230-OS – Daily Meeting Schedule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(10-40) </w:t>
      </w:r>
    </w:p>
    <w:p w14:paraId="78D9509D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68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231-OS – Meeting Summary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(10-41) </w:t>
      </w:r>
    </w:p>
    <w:p w14:paraId="43F68541" w14:textId="77777777" w:rsidR="00AD7DAD" w:rsidRPr="002548FA" w:rsidRDefault="004C5F4A" w:rsidP="00AD7DAD">
      <w:pPr>
        <w:rPr>
          <w:rFonts w:ascii="Times New Roman" w:hAnsi="Times New Roman" w:cs="Times New Roman"/>
          <w:sz w:val="24"/>
          <w:szCs w:val="24"/>
        </w:rPr>
      </w:pPr>
      <w:hyperlink r:id="rId69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232-OS – Resources at Risk Summary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(10-42) </w:t>
      </w:r>
    </w:p>
    <w:p w14:paraId="6362EFF1" w14:textId="77777777" w:rsidR="00AD7DAD" w:rsidRDefault="004C5F4A" w:rsidP="00AD7DAD">
      <w:pPr>
        <w:ind w:firstLine="720"/>
        <w:rPr>
          <w:rFonts w:ascii="Times New Roman" w:hAnsi="Times New Roman" w:cs="Times New Roman"/>
          <w:sz w:val="24"/>
          <w:szCs w:val="24"/>
        </w:rPr>
      </w:pPr>
      <w:hyperlink r:id="rId70" w:tgtFrame="_blank" w:history="1">
        <w:r w:rsidR="00AD7DAD" w:rsidRPr="002548FA">
          <w:rPr>
            <w:rStyle w:val="Hyperlink"/>
            <w:rFonts w:ascii="Times New Roman" w:hAnsi="Times New Roman" w:cs="Times New Roman"/>
            <w:sz w:val="24"/>
            <w:szCs w:val="24"/>
          </w:rPr>
          <w:t>ICS 232a-OS – ACP Site Index</w:t>
        </w:r>
      </w:hyperlink>
      <w:r w:rsidR="00AD7DAD" w:rsidRPr="002548FA">
        <w:rPr>
          <w:rFonts w:ascii="Times New Roman" w:hAnsi="Times New Roman" w:cs="Times New Roman"/>
          <w:sz w:val="24"/>
          <w:szCs w:val="24"/>
        </w:rPr>
        <w:t xml:space="preserve"> (10-43)</w:t>
      </w:r>
    </w:p>
    <w:p w14:paraId="2FA4606B" w14:textId="5A611D30" w:rsidR="002548FA" w:rsidRPr="00046917" w:rsidRDefault="002548FA" w:rsidP="00AD7DAD">
      <w:pPr>
        <w:rPr>
          <w:rFonts w:ascii="Times New Roman" w:hAnsi="Times New Roman" w:cs="Times New Roman"/>
          <w:sz w:val="24"/>
          <w:szCs w:val="24"/>
        </w:rPr>
      </w:pPr>
    </w:p>
    <w:sectPr w:rsidR="002548FA" w:rsidRPr="00046917" w:rsidSect="005B0F9E">
      <w:headerReference w:type="default" r:id="rId71"/>
      <w:footerReference w:type="default" r:id="rId7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FE66A" w14:textId="77777777" w:rsidR="005B0F9E" w:rsidRDefault="005B0F9E" w:rsidP="005B0F9E">
      <w:pPr>
        <w:spacing w:after="0" w:line="240" w:lineRule="auto"/>
      </w:pPr>
      <w:r>
        <w:separator/>
      </w:r>
    </w:p>
  </w:endnote>
  <w:endnote w:type="continuationSeparator" w:id="0">
    <w:p w14:paraId="676D0ED2" w14:textId="77777777" w:rsidR="005B0F9E" w:rsidRDefault="005B0F9E" w:rsidP="005B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49022" w14:textId="77DD7BD0" w:rsidR="003633B2" w:rsidRPr="00914DE1" w:rsidRDefault="003633B2" w:rsidP="003633B2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914DE1">
      <w:rPr>
        <w:rFonts w:ascii="Times New Roman" w:hAnsi="Times New Roman" w:cs="Times New Roman"/>
        <w:sz w:val="20"/>
        <w:szCs w:val="20"/>
      </w:rPr>
      <w:t xml:space="preserve">Last Edited July </w:t>
    </w:r>
    <w:r w:rsidR="00914DE1" w:rsidRPr="00914DE1">
      <w:rPr>
        <w:rFonts w:ascii="Times New Roman" w:hAnsi="Times New Roman" w:cs="Times New Roman"/>
        <w:sz w:val="20"/>
        <w:szCs w:val="20"/>
      </w:rPr>
      <w:t>2</w:t>
    </w:r>
    <w:r w:rsidR="00EF4511">
      <w:rPr>
        <w:rFonts w:ascii="Times New Roman" w:hAnsi="Times New Roman" w:cs="Times New Roman"/>
        <w:sz w:val="20"/>
        <w:szCs w:val="20"/>
      </w:rPr>
      <w:t>4</w:t>
    </w:r>
    <w:r w:rsidR="00C34275">
      <w:rPr>
        <w:rFonts w:ascii="Times New Roman" w:hAnsi="Times New Roman" w:cs="Times New Roman"/>
        <w:sz w:val="20"/>
        <w:szCs w:val="20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F4962" w14:textId="77777777" w:rsidR="005B0F9E" w:rsidRDefault="005B0F9E" w:rsidP="005B0F9E">
      <w:pPr>
        <w:spacing w:after="0" w:line="240" w:lineRule="auto"/>
      </w:pPr>
      <w:r>
        <w:separator/>
      </w:r>
    </w:p>
  </w:footnote>
  <w:footnote w:type="continuationSeparator" w:id="0">
    <w:p w14:paraId="4F065E34" w14:textId="77777777" w:rsidR="005B0F9E" w:rsidRDefault="005B0F9E" w:rsidP="005B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91923" w14:textId="77777777" w:rsidR="005B0F9E" w:rsidRDefault="005B0F9E" w:rsidP="005B0F9E">
    <w:pPr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</w:rPr>
    </w:pPr>
  </w:p>
  <w:p w14:paraId="3AB8B74F" w14:textId="7D87330B" w:rsidR="005B0F9E" w:rsidRPr="001E7555" w:rsidRDefault="005B0F9E" w:rsidP="005B0F9E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1E7555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E43608E" wp14:editId="20168059">
          <wp:simplePos x="0" y="0"/>
          <wp:positionH relativeFrom="margin">
            <wp:posOffset>57150</wp:posOffset>
          </wp:positionH>
          <wp:positionV relativeFrom="margin">
            <wp:posOffset>-1074420</wp:posOffset>
          </wp:positionV>
          <wp:extent cx="723900" cy="1000125"/>
          <wp:effectExtent l="0" t="0" r="0" b="9525"/>
          <wp:wrapSquare wrapText="bothSides"/>
          <wp:docPr id="1" name="Picture 5" descr="RI_DEM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I_DEM_Vertic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87" t="5691" r="7241" b="8943"/>
                  <a:stretch/>
                </pic:blipFill>
                <pic:spPr bwMode="auto">
                  <a:xfrm>
                    <a:off x="0" y="0"/>
                    <a:ext cx="7239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1E7555">
      <w:rPr>
        <w:rFonts w:ascii="Times New Roman" w:eastAsia="Times New Roman" w:hAnsi="Times New Roman" w:cs="Times New Roman"/>
        <w:sz w:val="24"/>
        <w:szCs w:val="24"/>
      </w:rPr>
      <w:t>RHODE ISLAND DEPARTMENT OF ENVIRONMENTAL MANAGEMENT</w:t>
    </w:r>
  </w:p>
  <w:p w14:paraId="5B5D2B50" w14:textId="7661FC60" w:rsidR="005B0F9E" w:rsidRPr="001E7555" w:rsidRDefault="005B0F9E" w:rsidP="005B0F9E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1E7555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646DA41" wp14:editId="21B37B20">
              <wp:simplePos x="0" y="0"/>
              <wp:positionH relativeFrom="margin">
                <wp:posOffset>838200</wp:posOffset>
              </wp:positionH>
              <wp:positionV relativeFrom="paragraph">
                <wp:posOffset>53340</wp:posOffset>
              </wp:positionV>
              <wp:extent cx="5086350" cy="9525"/>
              <wp:effectExtent l="0" t="0" r="19050" b="2857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863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AFA89" id="Line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66pt,4.2pt" to="466.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">
              <w10:wrap anchorx="margin"/>
            </v:line>
          </w:pict>
        </mc:Fallback>
      </mc:AlternateContent>
    </w:r>
  </w:p>
  <w:p w14:paraId="20537F32" w14:textId="46BE2495" w:rsidR="005B0F9E" w:rsidRPr="001E7555" w:rsidRDefault="005B0F9E" w:rsidP="005B0F9E">
    <w:pPr>
      <w:tabs>
        <w:tab w:val="left" w:pos="900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    </w:t>
    </w:r>
    <w:r w:rsidRPr="001E7555">
      <w:rPr>
        <w:rFonts w:ascii="Times New Roman" w:eastAsia="Times New Roman" w:hAnsi="Times New Roman" w:cs="Times New Roman"/>
        <w:sz w:val="18"/>
        <w:szCs w:val="18"/>
      </w:rPr>
      <w:t>Office of Emergency Response</w:t>
    </w:r>
    <w:r w:rsidRPr="001E7555"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 xml:space="preserve">    </w:t>
    </w:r>
    <w:r w:rsidRPr="001E7555">
      <w:rPr>
        <w:rFonts w:ascii="Times New Roman" w:eastAsia="Times New Roman" w:hAnsi="Times New Roman" w:cs="Times New Roman"/>
        <w:sz w:val="18"/>
        <w:szCs w:val="18"/>
      </w:rPr>
      <w:t>235 Promenade Street, Suite 438, Providence, RI 02908-5767</w:t>
    </w:r>
  </w:p>
  <w:p w14:paraId="5A5DDF7C" w14:textId="2F599F45" w:rsidR="005B0F9E" w:rsidRDefault="005B0F9E">
    <w:pPr>
      <w:pStyle w:val="Header"/>
    </w:pPr>
  </w:p>
  <w:p w14:paraId="04985EF1" w14:textId="77777777" w:rsidR="005B0F9E" w:rsidRDefault="005B0F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608EA"/>
    <w:multiLevelType w:val="hybridMultilevel"/>
    <w:tmpl w:val="9710C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389"/>
    <w:multiLevelType w:val="hybridMultilevel"/>
    <w:tmpl w:val="A6D6DEC2"/>
    <w:lvl w:ilvl="0" w:tplc="F7204E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C6552"/>
    <w:multiLevelType w:val="hybridMultilevel"/>
    <w:tmpl w:val="A22CE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417D5"/>
    <w:multiLevelType w:val="hybridMultilevel"/>
    <w:tmpl w:val="DC1A60FC"/>
    <w:lvl w:ilvl="0" w:tplc="078AB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554E6"/>
    <w:multiLevelType w:val="hybridMultilevel"/>
    <w:tmpl w:val="0216511A"/>
    <w:lvl w:ilvl="0" w:tplc="76CCD2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D651B"/>
    <w:multiLevelType w:val="multilevel"/>
    <w:tmpl w:val="1BEEC5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B96E8A"/>
    <w:multiLevelType w:val="hybridMultilevel"/>
    <w:tmpl w:val="470E6BB6"/>
    <w:lvl w:ilvl="0" w:tplc="6FDE06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07153"/>
    <w:multiLevelType w:val="hybridMultilevel"/>
    <w:tmpl w:val="89586FE2"/>
    <w:lvl w:ilvl="0" w:tplc="91A02A2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52354"/>
    <w:multiLevelType w:val="hybridMultilevel"/>
    <w:tmpl w:val="610809F2"/>
    <w:lvl w:ilvl="0" w:tplc="7D1AB05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81DE3"/>
    <w:multiLevelType w:val="hybridMultilevel"/>
    <w:tmpl w:val="C7827DAE"/>
    <w:lvl w:ilvl="0" w:tplc="6A48E9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2192"/>
    <w:multiLevelType w:val="hybridMultilevel"/>
    <w:tmpl w:val="4F98D56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1427D0"/>
    <w:multiLevelType w:val="hybridMultilevel"/>
    <w:tmpl w:val="98C2FA2A"/>
    <w:lvl w:ilvl="0" w:tplc="B13CF2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46128"/>
    <w:multiLevelType w:val="multilevel"/>
    <w:tmpl w:val="037C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706EEF"/>
    <w:multiLevelType w:val="multilevel"/>
    <w:tmpl w:val="488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F13860"/>
    <w:multiLevelType w:val="hybridMultilevel"/>
    <w:tmpl w:val="166A66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368B5"/>
    <w:multiLevelType w:val="hybridMultilevel"/>
    <w:tmpl w:val="825216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AD7A44"/>
    <w:multiLevelType w:val="hybridMultilevel"/>
    <w:tmpl w:val="E5BE3274"/>
    <w:lvl w:ilvl="0" w:tplc="04090019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74654EB"/>
    <w:multiLevelType w:val="hybridMultilevel"/>
    <w:tmpl w:val="AF0E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932A4"/>
    <w:multiLevelType w:val="hybridMultilevel"/>
    <w:tmpl w:val="CA907F3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DD50B2"/>
    <w:multiLevelType w:val="hybridMultilevel"/>
    <w:tmpl w:val="857C8E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6739AA"/>
    <w:multiLevelType w:val="hybridMultilevel"/>
    <w:tmpl w:val="269E08BA"/>
    <w:lvl w:ilvl="0" w:tplc="4ADA1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E1177"/>
    <w:multiLevelType w:val="hybridMultilevel"/>
    <w:tmpl w:val="5FE661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A42021"/>
    <w:multiLevelType w:val="hybridMultilevel"/>
    <w:tmpl w:val="9D60ED7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2B3C50"/>
    <w:multiLevelType w:val="hybridMultilevel"/>
    <w:tmpl w:val="26A8550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61467"/>
    <w:multiLevelType w:val="hybridMultilevel"/>
    <w:tmpl w:val="26A8550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E1B72"/>
    <w:multiLevelType w:val="hybridMultilevel"/>
    <w:tmpl w:val="A758739C"/>
    <w:lvl w:ilvl="0" w:tplc="04090019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136DB4"/>
    <w:multiLevelType w:val="hybridMultilevel"/>
    <w:tmpl w:val="C448B15A"/>
    <w:lvl w:ilvl="0" w:tplc="667C15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6411C9"/>
    <w:multiLevelType w:val="hybridMultilevel"/>
    <w:tmpl w:val="A77C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4"/>
  </w:num>
  <w:num w:numId="4">
    <w:abstractNumId w:val="27"/>
  </w:num>
  <w:num w:numId="5">
    <w:abstractNumId w:val="20"/>
  </w:num>
  <w:num w:numId="6">
    <w:abstractNumId w:val="22"/>
  </w:num>
  <w:num w:numId="7">
    <w:abstractNumId w:val="2"/>
  </w:num>
  <w:num w:numId="8">
    <w:abstractNumId w:val="14"/>
  </w:num>
  <w:num w:numId="9">
    <w:abstractNumId w:val="18"/>
  </w:num>
  <w:num w:numId="10">
    <w:abstractNumId w:val="21"/>
  </w:num>
  <w:num w:numId="11">
    <w:abstractNumId w:val="10"/>
  </w:num>
  <w:num w:numId="12">
    <w:abstractNumId w:val="0"/>
  </w:num>
  <w:num w:numId="13">
    <w:abstractNumId w:val="23"/>
  </w:num>
  <w:num w:numId="14">
    <w:abstractNumId w:val="24"/>
  </w:num>
  <w:num w:numId="15">
    <w:abstractNumId w:val="5"/>
  </w:num>
  <w:num w:numId="16">
    <w:abstractNumId w:val="6"/>
  </w:num>
  <w:num w:numId="17">
    <w:abstractNumId w:val="17"/>
  </w:num>
  <w:num w:numId="18">
    <w:abstractNumId w:val="19"/>
  </w:num>
  <w:num w:numId="19">
    <w:abstractNumId w:val="15"/>
  </w:num>
  <w:num w:numId="20">
    <w:abstractNumId w:val="3"/>
  </w:num>
  <w:num w:numId="21">
    <w:abstractNumId w:val="1"/>
  </w:num>
  <w:num w:numId="22">
    <w:abstractNumId w:val="25"/>
  </w:num>
  <w:num w:numId="23">
    <w:abstractNumId w:val="16"/>
  </w:num>
  <w:num w:numId="24">
    <w:abstractNumId w:val="7"/>
  </w:num>
  <w:num w:numId="25">
    <w:abstractNumId w:val="11"/>
  </w:num>
  <w:num w:numId="26">
    <w:abstractNumId w:val="13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16"/>
    <w:rsid w:val="00002207"/>
    <w:rsid w:val="00002AB5"/>
    <w:rsid w:val="00003E49"/>
    <w:rsid w:val="00005330"/>
    <w:rsid w:val="00021DFA"/>
    <w:rsid w:val="000248A9"/>
    <w:rsid w:val="00030C44"/>
    <w:rsid w:val="00032589"/>
    <w:rsid w:val="000350C4"/>
    <w:rsid w:val="00046917"/>
    <w:rsid w:val="0005267A"/>
    <w:rsid w:val="00061A06"/>
    <w:rsid w:val="00065F37"/>
    <w:rsid w:val="00067E80"/>
    <w:rsid w:val="000706F1"/>
    <w:rsid w:val="0007147F"/>
    <w:rsid w:val="00085155"/>
    <w:rsid w:val="00086938"/>
    <w:rsid w:val="000A22AE"/>
    <w:rsid w:val="000A2F9D"/>
    <w:rsid w:val="000A7323"/>
    <w:rsid w:val="000A7533"/>
    <w:rsid w:val="000B6C4A"/>
    <w:rsid w:val="000C62D4"/>
    <w:rsid w:val="000D1BBB"/>
    <w:rsid w:val="000D770A"/>
    <w:rsid w:val="000E2AB5"/>
    <w:rsid w:val="00105BBC"/>
    <w:rsid w:val="00125AF2"/>
    <w:rsid w:val="0013385A"/>
    <w:rsid w:val="001364A9"/>
    <w:rsid w:val="0014296A"/>
    <w:rsid w:val="00167021"/>
    <w:rsid w:val="00177A98"/>
    <w:rsid w:val="001824F9"/>
    <w:rsid w:val="00187216"/>
    <w:rsid w:val="001A151A"/>
    <w:rsid w:val="001C1FE9"/>
    <w:rsid w:val="001C5861"/>
    <w:rsid w:val="001C5C20"/>
    <w:rsid w:val="001D2B93"/>
    <w:rsid w:val="001D44DA"/>
    <w:rsid w:val="001D7962"/>
    <w:rsid w:val="001E2F09"/>
    <w:rsid w:val="001E7901"/>
    <w:rsid w:val="001F5DCD"/>
    <w:rsid w:val="001F6281"/>
    <w:rsid w:val="002053A6"/>
    <w:rsid w:val="00206CAB"/>
    <w:rsid w:val="00207E4C"/>
    <w:rsid w:val="00210231"/>
    <w:rsid w:val="00214ED3"/>
    <w:rsid w:val="00216380"/>
    <w:rsid w:val="00233795"/>
    <w:rsid w:val="0023780E"/>
    <w:rsid w:val="00244B68"/>
    <w:rsid w:val="00247C8E"/>
    <w:rsid w:val="002548FA"/>
    <w:rsid w:val="00257D00"/>
    <w:rsid w:val="0026634A"/>
    <w:rsid w:val="00266DE9"/>
    <w:rsid w:val="00284E59"/>
    <w:rsid w:val="00286DF5"/>
    <w:rsid w:val="00294C40"/>
    <w:rsid w:val="00297E04"/>
    <w:rsid w:val="002B5233"/>
    <w:rsid w:val="002B5B9F"/>
    <w:rsid w:val="002B5ED1"/>
    <w:rsid w:val="002C1436"/>
    <w:rsid w:val="002D0925"/>
    <w:rsid w:val="002D67E7"/>
    <w:rsid w:val="002E3A57"/>
    <w:rsid w:val="002F55CD"/>
    <w:rsid w:val="00306244"/>
    <w:rsid w:val="00306D51"/>
    <w:rsid w:val="0032299C"/>
    <w:rsid w:val="00331DC3"/>
    <w:rsid w:val="003357A4"/>
    <w:rsid w:val="003434E6"/>
    <w:rsid w:val="003443C6"/>
    <w:rsid w:val="00360007"/>
    <w:rsid w:val="003622B4"/>
    <w:rsid w:val="00362936"/>
    <w:rsid w:val="003633B2"/>
    <w:rsid w:val="0037503C"/>
    <w:rsid w:val="00377DB0"/>
    <w:rsid w:val="003A30B3"/>
    <w:rsid w:val="003A7777"/>
    <w:rsid w:val="003D2EE3"/>
    <w:rsid w:val="003F1EE8"/>
    <w:rsid w:val="00400E7C"/>
    <w:rsid w:val="00404D04"/>
    <w:rsid w:val="00420AA7"/>
    <w:rsid w:val="00421439"/>
    <w:rsid w:val="00435BB6"/>
    <w:rsid w:val="00436887"/>
    <w:rsid w:val="00443326"/>
    <w:rsid w:val="004473B1"/>
    <w:rsid w:val="00461625"/>
    <w:rsid w:val="00480146"/>
    <w:rsid w:val="0048472D"/>
    <w:rsid w:val="00492C3D"/>
    <w:rsid w:val="0049344E"/>
    <w:rsid w:val="004B1D81"/>
    <w:rsid w:val="004C534E"/>
    <w:rsid w:val="004C5F4A"/>
    <w:rsid w:val="004C7D62"/>
    <w:rsid w:val="004F1622"/>
    <w:rsid w:val="004F4113"/>
    <w:rsid w:val="004F7955"/>
    <w:rsid w:val="005004CC"/>
    <w:rsid w:val="0050368B"/>
    <w:rsid w:val="00510E84"/>
    <w:rsid w:val="00513E18"/>
    <w:rsid w:val="0051441A"/>
    <w:rsid w:val="0051583C"/>
    <w:rsid w:val="00525818"/>
    <w:rsid w:val="00525FD0"/>
    <w:rsid w:val="005266DF"/>
    <w:rsid w:val="00562EF3"/>
    <w:rsid w:val="00563066"/>
    <w:rsid w:val="00583A32"/>
    <w:rsid w:val="00591E4D"/>
    <w:rsid w:val="005A6333"/>
    <w:rsid w:val="005B0F9E"/>
    <w:rsid w:val="005C42D0"/>
    <w:rsid w:val="005C7F6C"/>
    <w:rsid w:val="005D0E1E"/>
    <w:rsid w:val="005D3317"/>
    <w:rsid w:val="006058F0"/>
    <w:rsid w:val="00606FBF"/>
    <w:rsid w:val="00623E71"/>
    <w:rsid w:val="006329F5"/>
    <w:rsid w:val="0065104E"/>
    <w:rsid w:val="00652779"/>
    <w:rsid w:val="006536EA"/>
    <w:rsid w:val="00653C91"/>
    <w:rsid w:val="00660241"/>
    <w:rsid w:val="00680915"/>
    <w:rsid w:val="00682D40"/>
    <w:rsid w:val="006A3C28"/>
    <w:rsid w:val="006B3BEE"/>
    <w:rsid w:val="006C3F05"/>
    <w:rsid w:val="006D708E"/>
    <w:rsid w:val="006E4F22"/>
    <w:rsid w:val="0070626A"/>
    <w:rsid w:val="00706473"/>
    <w:rsid w:val="00711C2B"/>
    <w:rsid w:val="007125E1"/>
    <w:rsid w:val="007129C6"/>
    <w:rsid w:val="00713ADB"/>
    <w:rsid w:val="00714948"/>
    <w:rsid w:val="00720B08"/>
    <w:rsid w:val="00733AB3"/>
    <w:rsid w:val="00736559"/>
    <w:rsid w:val="0074650B"/>
    <w:rsid w:val="00747EC5"/>
    <w:rsid w:val="00756CC1"/>
    <w:rsid w:val="0076131C"/>
    <w:rsid w:val="00766469"/>
    <w:rsid w:val="00775377"/>
    <w:rsid w:val="00782367"/>
    <w:rsid w:val="00786D67"/>
    <w:rsid w:val="00791188"/>
    <w:rsid w:val="007932F0"/>
    <w:rsid w:val="00794919"/>
    <w:rsid w:val="007A1584"/>
    <w:rsid w:val="007B2738"/>
    <w:rsid w:val="007B2A87"/>
    <w:rsid w:val="007C0BC4"/>
    <w:rsid w:val="007C13CA"/>
    <w:rsid w:val="007C19B4"/>
    <w:rsid w:val="007C5B58"/>
    <w:rsid w:val="007D239F"/>
    <w:rsid w:val="00802B4D"/>
    <w:rsid w:val="008040E5"/>
    <w:rsid w:val="008103D5"/>
    <w:rsid w:val="00811033"/>
    <w:rsid w:val="008123F4"/>
    <w:rsid w:val="0081716D"/>
    <w:rsid w:val="00836421"/>
    <w:rsid w:val="0085467C"/>
    <w:rsid w:val="0085475E"/>
    <w:rsid w:val="00857CC3"/>
    <w:rsid w:val="00864DE3"/>
    <w:rsid w:val="008727B7"/>
    <w:rsid w:val="00883308"/>
    <w:rsid w:val="0088488B"/>
    <w:rsid w:val="00886A44"/>
    <w:rsid w:val="00891854"/>
    <w:rsid w:val="00891C6C"/>
    <w:rsid w:val="008926A5"/>
    <w:rsid w:val="00894C49"/>
    <w:rsid w:val="00895FC7"/>
    <w:rsid w:val="008A52D0"/>
    <w:rsid w:val="008C1ECD"/>
    <w:rsid w:val="00911F51"/>
    <w:rsid w:val="0091382C"/>
    <w:rsid w:val="00914DE1"/>
    <w:rsid w:val="00922027"/>
    <w:rsid w:val="00922FFC"/>
    <w:rsid w:val="009263EE"/>
    <w:rsid w:val="00932685"/>
    <w:rsid w:val="009376AB"/>
    <w:rsid w:val="0094284B"/>
    <w:rsid w:val="009516D6"/>
    <w:rsid w:val="0095385F"/>
    <w:rsid w:val="00955CE0"/>
    <w:rsid w:val="00956CCB"/>
    <w:rsid w:val="009635FB"/>
    <w:rsid w:val="00966BB0"/>
    <w:rsid w:val="00970337"/>
    <w:rsid w:val="009705A9"/>
    <w:rsid w:val="00972507"/>
    <w:rsid w:val="00976E06"/>
    <w:rsid w:val="00982E1E"/>
    <w:rsid w:val="0098643B"/>
    <w:rsid w:val="00994D07"/>
    <w:rsid w:val="009950EF"/>
    <w:rsid w:val="009A3669"/>
    <w:rsid w:val="009A3A91"/>
    <w:rsid w:val="009A4477"/>
    <w:rsid w:val="009A6908"/>
    <w:rsid w:val="009A7757"/>
    <w:rsid w:val="009A7B52"/>
    <w:rsid w:val="009B3030"/>
    <w:rsid w:val="009B39E9"/>
    <w:rsid w:val="009B4B3C"/>
    <w:rsid w:val="009B678F"/>
    <w:rsid w:val="009C3F20"/>
    <w:rsid w:val="009D1DB4"/>
    <w:rsid w:val="009D78DE"/>
    <w:rsid w:val="009E1CA8"/>
    <w:rsid w:val="009F2782"/>
    <w:rsid w:val="00A04BC1"/>
    <w:rsid w:val="00A05ECF"/>
    <w:rsid w:val="00A07FD2"/>
    <w:rsid w:val="00A21BCE"/>
    <w:rsid w:val="00A36818"/>
    <w:rsid w:val="00A41B05"/>
    <w:rsid w:val="00A522C9"/>
    <w:rsid w:val="00A65161"/>
    <w:rsid w:val="00A8554E"/>
    <w:rsid w:val="00A91C6C"/>
    <w:rsid w:val="00A9572F"/>
    <w:rsid w:val="00A95D15"/>
    <w:rsid w:val="00AB7685"/>
    <w:rsid w:val="00AC4B6B"/>
    <w:rsid w:val="00AD7DAD"/>
    <w:rsid w:val="00AF27A5"/>
    <w:rsid w:val="00B05EB9"/>
    <w:rsid w:val="00B06D19"/>
    <w:rsid w:val="00B13096"/>
    <w:rsid w:val="00B152C0"/>
    <w:rsid w:val="00B25CD0"/>
    <w:rsid w:val="00B32C79"/>
    <w:rsid w:val="00B37246"/>
    <w:rsid w:val="00B4048B"/>
    <w:rsid w:val="00B469D5"/>
    <w:rsid w:val="00B53487"/>
    <w:rsid w:val="00B6236E"/>
    <w:rsid w:val="00B670DE"/>
    <w:rsid w:val="00B74AB4"/>
    <w:rsid w:val="00B7772E"/>
    <w:rsid w:val="00B80813"/>
    <w:rsid w:val="00B80912"/>
    <w:rsid w:val="00B83C42"/>
    <w:rsid w:val="00B842DB"/>
    <w:rsid w:val="00B948CF"/>
    <w:rsid w:val="00BB2974"/>
    <w:rsid w:val="00BB2F4F"/>
    <w:rsid w:val="00BC2717"/>
    <w:rsid w:val="00BE1E5A"/>
    <w:rsid w:val="00C00236"/>
    <w:rsid w:val="00C029E6"/>
    <w:rsid w:val="00C0598B"/>
    <w:rsid w:val="00C05C66"/>
    <w:rsid w:val="00C221A3"/>
    <w:rsid w:val="00C34275"/>
    <w:rsid w:val="00C3645F"/>
    <w:rsid w:val="00C37DD8"/>
    <w:rsid w:val="00C4383F"/>
    <w:rsid w:val="00C43C2A"/>
    <w:rsid w:val="00C45CD0"/>
    <w:rsid w:val="00C557A7"/>
    <w:rsid w:val="00C55CB7"/>
    <w:rsid w:val="00C645AF"/>
    <w:rsid w:val="00C74223"/>
    <w:rsid w:val="00CA46B6"/>
    <w:rsid w:val="00CC7D98"/>
    <w:rsid w:val="00CD4410"/>
    <w:rsid w:val="00CF38CC"/>
    <w:rsid w:val="00D038C4"/>
    <w:rsid w:val="00D048C2"/>
    <w:rsid w:val="00D16577"/>
    <w:rsid w:val="00D22D22"/>
    <w:rsid w:val="00D239D2"/>
    <w:rsid w:val="00D24319"/>
    <w:rsid w:val="00D25F5F"/>
    <w:rsid w:val="00D32F94"/>
    <w:rsid w:val="00D3483E"/>
    <w:rsid w:val="00D439B7"/>
    <w:rsid w:val="00D44695"/>
    <w:rsid w:val="00D83721"/>
    <w:rsid w:val="00D86CEB"/>
    <w:rsid w:val="00D90B20"/>
    <w:rsid w:val="00D9121E"/>
    <w:rsid w:val="00D95D6C"/>
    <w:rsid w:val="00DB22FC"/>
    <w:rsid w:val="00DC1711"/>
    <w:rsid w:val="00DC72CF"/>
    <w:rsid w:val="00DC7472"/>
    <w:rsid w:val="00DE156A"/>
    <w:rsid w:val="00DE28E4"/>
    <w:rsid w:val="00DE7D62"/>
    <w:rsid w:val="00E029F7"/>
    <w:rsid w:val="00E04223"/>
    <w:rsid w:val="00E12101"/>
    <w:rsid w:val="00E14512"/>
    <w:rsid w:val="00E23ACE"/>
    <w:rsid w:val="00E303FF"/>
    <w:rsid w:val="00E34BAD"/>
    <w:rsid w:val="00E4089F"/>
    <w:rsid w:val="00E45350"/>
    <w:rsid w:val="00E536DF"/>
    <w:rsid w:val="00E67BE6"/>
    <w:rsid w:val="00E73CA8"/>
    <w:rsid w:val="00E9209F"/>
    <w:rsid w:val="00E95616"/>
    <w:rsid w:val="00E958B7"/>
    <w:rsid w:val="00E97256"/>
    <w:rsid w:val="00EB1570"/>
    <w:rsid w:val="00EF4511"/>
    <w:rsid w:val="00EF536C"/>
    <w:rsid w:val="00F155A0"/>
    <w:rsid w:val="00F2255C"/>
    <w:rsid w:val="00F246FB"/>
    <w:rsid w:val="00F30EF2"/>
    <w:rsid w:val="00F342F0"/>
    <w:rsid w:val="00F43630"/>
    <w:rsid w:val="00F44610"/>
    <w:rsid w:val="00F45694"/>
    <w:rsid w:val="00F5257C"/>
    <w:rsid w:val="00F53011"/>
    <w:rsid w:val="00F751B5"/>
    <w:rsid w:val="00F87602"/>
    <w:rsid w:val="00F90390"/>
    <w:rsid w:val="00F92788"/>
    <w:rsid w:val="00F961F7"/>
    <w:rsid w:val="00FC000F"/>
    <w:rsid w:val="00FC145E"/>
    <w:rsid w:val="00FC2D22"/>
    <w:rsid w:val="00FC3D7F"/>
    <w:rsid w:val="00FC510A"/>
    <w:rsid w:val="00FD207C"/>
    <w:rsid w:val="00FD41F1"/>
    <w:rsid w:val="00FD4637"/>
    <w:rsid w:val="00F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AC1E10C"/>
  <w15:chartTrackingRefBased/>
  <w15:docId w15:val="{2D74EB37-33A8-4AB1-86CC-47F97B4E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121E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0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F9E"/>
  </w:style>
  <w:style w:type="paragraph" w:styleId="Footer">
    <w:name w:val="footer"/>
    <w:basedOn w:val="Normal"/>
    <w:link w:val="FooterChar"/>
    <w:uiPriority w:val="99"/>
    <w:unhideWhenUsed/>
    <w:rsid w:val="005B0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F9E"/>
  </w:style>
  <w:style w:type="table" w:styleId="TableGrid">
    <w:name w:val="Table Grid"/>
    <w:basedOn w:val="TableNormal"/>
    <w:uiPriority w:val="39"/>
    <w:rsid w:val="00EF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5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9121E"/>
    <w:rPr>
      <w:rFonts w:ascii="Arial" w:eastAsia="Times New Roman" w:hAnsi="Arial" w:cs="Times New Roman"/>
      <w:b/>
      <w:szCs w:val="20"/>
    </w:rPr>
  </w:style>
  <w:style w:type="paragraph" w:styleId="BodyText3">
    <w:name w:val="Body Text 3"/>
    <w:basedOn w:val="Normal"/>
    <w:link w:val="BodyText3Char"/>
    <w:semiHidden/>
    <w:rsid w:val="00D91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D9121E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D91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9121E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9B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63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634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63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634A"/>
  </w:style>
  <w:style w:type="character" w:styleId="Hyperlink">
    <w:name w:val="Hyperlink"/>
    <w:basedOn w:val="DefaultParagraphFont"/>
    <w:uiPriority w:val="99"/>
    <w:unhideWhenUsed/>
    <w:rsid w:val="00021D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DF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3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0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1309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30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em.ri.gov/topics/erp/10_05.pdf" TargetMode="External"/><Relationship Id="rId18" Type="http://schemas.openxmlformats.org/officeDocument/2006/relationships/hyperlink" Target="http://www.dem.ri.gov/topics/erp/10_09.pdf" TargetMode="External"/><Relationship Id="rId26" Type="http://schemas.openxmlformats.org/officeDocument/2006/relationships/hyperlink" Target="http://www.dem.ri.gov/topics/erp/10_13.dot" TargetMode="External"/><Relationship Id="rId39" Type="http://schemas.openxmlformats.org/officeDocument/2006/relationships/hyperlink" Target="http://www.dem.ri.gov/topics/erp/10_22.dot" TargetMode="External"/><Relationship Id="rId21" Type="http://schemas.openxmlformats.org/officeDocument/2006/relationships/hyperlink" Target="http://www.dem.ri.gov/topics/erp/10_10.dot" TargetMode="External"/><Relationship Id="rId34" Type="http://schemas.openxmlformats.org/officeDocument/2006/relationships/hyperlink" Target="http://www.dem.ri.gov/topics/erp/10_18.dot" TargetMode="External"/><Relationship Id="rId42" Type="http://schemas.openxmlformats.org/officeDocument/2006/relationships/hyperlink" Target="http://www.dem.ri.gov/topics/erp/10_25.pdf" TargetMode="External"/><Relationship Id="rId47" Type="http://schemas.openxmlformats.org/officeDocument/2006/relationships/hyperlink" Target="http://www.dem.ri.gov/topics/erp/10_28.pdf" TargetMode="External"/><Relationship Id="rId50" Type="http://schemas.openxmlformats.org/officeDocument/2006/relationships/hyperlink" Target="http://www.dem.ri.gov/topics/erp/10_29.dot" TargetMode="External"/><Relationship Id="rId55" Type="http://schemas.openxmlformats.org/officeDocument/2006/relationships/hyperlink" Target="http://www.dem.ri.gov/topics/erp/10_32.dot" TargetMode="External"/><Relationship Id="rId63" Type="http://schemas.openxmlformats.org/officeDocument/2006/relationships/hyperlink" Target="http://www.dem.ri.gov/topics/erp/10_37.dot" TargetMode="External"/><Relationship Id="rId68" Type="http://schemas.openxmlformats.org/officeDocument/2006/relationships/hyperlink" Target="http://www.dem.ri.gov/topics/erp/10_41.pdf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dem.ri.gov/topics/erp/10_08.pdf" TargetMode="External"/><Relationship Id="rId29" Type="http://schemas.openxmlformats.org/officeDocument/2006/relationships/hyperlink" Target="http://www.dem.ri.gov/topics/erp/10_15.dot" TargetMode="External"/><Relationship Id="rId11" Type="http://schemas.openxmlformats.org/officeDocument/2006/relationships/hyperlink" Target="http://www.dem.ri.gov/topics/erp/ics_forms.xls" TargetMode="External"/><Relationship Id="rId24" Type="http://schemas.openxmlformats.org/officeDocument/2006/relationships/hyperlink" Target="http://www.dem.ri.gov/topics/erp/10_12.pdf" TargetMode="External"/><Relationship Id="rId32" Type="http://schemas.openxmlformats.org/officeDocument/2006/relationships/hyperlink" Target="http://www.dem.ri.gov/topics/erp/10_17.pdf" TargetMode="External"/><Relationship Id="rId37" Type="http://schemas.openxmlformats.org/officeDocument/2006/relationships/hyperlink" Target="http://www.dem.ri.gov/topics/erp/10_21.pdf" TargetMode="External"/><Relationship Id="rId40" Type="http://schemas.openxmlformats.org/officeDocument/2006/relationships/hyperlink" Target="http://www.dem.ri.gov/topics/erp/10_23.pdf" TargetMode="External"/><Relationship Id="rId45" Type="http://schemas.openxmlformats.org/officeDocument/2006/relationships/hyperlink" Target="http://www.dem.ri.gov/topics/erp/10_26.dot" TargetMode="External"/><Relationship Id="rId53" Type="http://schemas.openxmlformats.org/officeDocument/2006/relationships/hyperlink" Target="http://www.dem.ri.gov/topics/erp/10_31.pdf" TargetMode="External"/><Relationship Id="rId58" Type="http://schemas.openxmlformats.org/officeDocument/2006/relationships/hyperlink" Target="http://www.dem.ri.gov/topics/erp/10_34.pdf" TargetMode="External"/><Relationship Id="rId66" Type="http://schemas.openxmlformats.org/officeDocument/2006/relationships/hyperlink" Target="http://www.dem.ri.gov/topics/erp/10_39.pdf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dem.ri.gov/topics/erp/10_07.pdf" TargetMode="External"/><Relationship Id="rId23" Type="http://schemas.openxmlformats.org/officeDocument/2006/relationships/hyperlink" Target="http://www.dem.ri.gov/topics/erp/10_11.dot" TargetMode="External"/><Relationship Id="rId28" Type="http://schemas.openxmlformats.org/officeDocument/2006/relationships/hyperlink" Target="http://www.dem.ri.gov/topics/erp/10_15.pdf" TargetMode="External"/><Relationship Id="rId36" Type="http://schemas.openxmlformats.org/officeDocument/2006/relationships/hyperlink" Target="http://www.dem.ri.gov/topics/erp/10_20.pdf" TargetMode="External"/><Relationship Id="rId49" Type="http://schemas.openxmlformats.org/officeDocument/2006/relationships/hyperlink" Target="http://www.dem.ri.gov/topics/erp/10_29.pdf" TargetMode="External"/><Relationship Id="rId57" Type="http://schemas.openxmlformats.org/officeDocument/2006/relationships/hyperlink" Target="http://www.dem.ri.gov/topics/erp/10_33.dot" TargetMode="External"/><Relationship Id="rId61" Type="http://schemas.openxmlformats.org/officeDocument/2006/relationships/hyperlink" Target="http://www.dem.ri.gov/topics/erp/10_36.pdf" TargetMode="External"/><Relationship Id="rId10" Type="http://schemas.openxmlformats.org/officeDocument/2006/relationships/hyperlink" Target="http://www.dem.ri.gov/topics/erp/10_03.pdf" TargetMode="External"/><Relationship Id="rId19" Type="http://schemas.openxmlformats.org/officeDocument/2006/relationships/hyperlink" Target="http://www.dem.ri.gov/topics/erp/10_09.dot" TargetMode="External"/><Relationship Id="rId31" Type="http://schemas.openxmlformats.org/officeDocument/2006/relationships/hyperlink" Target="http://www.dem.ri.gov/topics/erp/10_16.dot" TargetMode="External"/><Relationship Id="rId44" Type="http://schemas.openxmlformats.org/officeDocument/2006/relationships/hyperlink" Target="http://www.dem.ri.gov/topics/erp/10_26.pdf" TargetMode="External"/><Relationship Id="rId52" Type="http://schemas.openxmlformats.org/officeDocument/2006/relationships/hyperlink" Target="http://www.dem.ri.gov/topics/erp/10_30.dot" TargetMode="External"/><Relationship Id="rId60" Type="http://schemas.openxmlformats.org/officeDocument/2006/relationships/hyperlink" Target="http://www.dem.ri.gov/topics/erp/10_35.pdf" TargetMode="External"/><Relationship Id="rId65" Type="http://schemas.openxmlformats.org/officeDocument/2006/relationships/hyperlink" Target="http://www.dem.ri.gov/topics/erp/10_38.dot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m.ri.gov/topics/erp/10_02.pdf" TargetMode="External"/><Relationship Id="rId14" Type="http://schemas.openxmlformats.org/officeDocument/2006/relationships/hyperlink" Target="http://www.dem.ri.gov/topics/erp/10_06.pdf" TargetMode="External"/><Relationship Id="rId22" Type="http://schemas.openxmlformats.org/officeDocument/2006/relationships/hyperlink" Target="http://www.dem.ri.gov/topics/erp/10_11.pdf" TargetMode="External"/><Relationship Id="rId27" Type="http://schemas.openxmlformats.org/officeDocument/2006/relationships/hyperlink" Target="http://www.dem.ri.gov/topics/erp/10_14.pdf" TargetMode="External"/><Relationship Id="rId30" Type="http://schemas.openxmlformats.org/officeDocument/2006/relationships/hyperlink" Target="http://www.dem.ri.gov/topics/erp/10_16.pdf" TargetMode="External"/><Relationship Id="rId35" Type="http://schemas.openxmlformats.org/officeDocument/2006/relationships/hyperlink" Target="http://www.dem.ri.gov/topics/erp/10_19.pdf" TargetMode="External"/><Relationship Id="rId43" Type="http://schemas.openxmlformats.org/officeDocument/2006/relationships/hyperlink" Target="http://www.dem.ri.gov/topics/erp/10_25.dot" TargetMode="External"/><Relationship Id="rId48" Type="http://schemas.openxmlformats.org/officeDocument/2006/relationships/hyperlink" Target="http://www.dem.ri.gov/topics/erp/10_28.dot" TargetMode="External"/><Relationship Id="rId56" Type="http://schemas.openxmlformats.org/officeDocument/2006/relationships/hyperlink" Target="http://www.dem.ri.gov/topics/erp/10_33.pdf" TargetMode="External"/><Relationship Id="rId64" Type="http://schemas.openxmlformats.org/officeDocument/2006/relationships/hyperlink" Target="http://www.dem.ri.gov/topics/erp/10_38.pdf" TargetMode="External"/><Relationship Id="rId69" Type="http://schemas.openxmlformats.org/officeDocument/2006/relationships/hyperlink" Target="http://www.dem.ri.gov/topics/erp/10_42.pdf" TargetMode="External"/><Relationship Id="rId8" Type="http://schemas.openxmlformats.org/officeDocument/2006/relationships/hyperlink" Target="http://www.dem.ri.gov/topics/erp/10_01.pdf" TargetMode="External"/><Relationship Id="rId51" Type="http://schemas.openxmlformats.org/officeDocument/2006/relationships/hyperlink" Target="http://www.dem.ri.gov/topics/erp/10_30.pdf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www.dem.ri.gov/topics/erp/10_04.pdf" TargetMode="External"/><Relationship Id="rId17" Type="http://schemas.openxmlformats.org/officeDocument/2006/relationships/hyperlink" Target="http://www.dem.ri.gov/topics/erp/10_08.dot" TargetMode="External"/><Relationship Id="rId25" Type="http://schemas.openxmlformats.org/officeDocument/2006/relationships/hyperlink" Target="http://www.dem.ri.gov/topics/erp/10_13.pdf" TargetMode="External"/><Relationship Id="rId33" Type="http://schemas.openxmlformats.org/officeDocument/2006/relationships/hyperlink" Target="http://www.dem.ri.gov/topics/erp/10_18.pdf" TargetMode="External"/><Relationship Id="rId38" Type="http://schemas.openxmlformats.org/officeDocument/2006/relationships/hyperlink" Target="http://www.dem.ri.gov/topics/erp/10_22.pdf" TargetMode="External"/><Relationship Id="rId46" Type="http://schemas.openxmlformats.org/officeDocument/2006/relationships/hyperlink" Target="http://www.dem.ri.gov/topics/erp/10_27.pdf" TargetMode="External"/><Relationship Id="rId59" Type="http://schemas.openxmlformats.org/officeDocument/2006/relationships/hyperlink" Target="http://www.dem.ri.gov/topics/erp/10_34.dot" TargetMode="External"/><Relationship Id="rId67" Type="http://schemas.openxmlformats.org/officeDocument/2006/relationships/hyperlink" Target="http://www.dem.ri.gov/topics/erp/10_40.pdf" TargetMode="External"/><Relationship Id="rId20" Type="http://schemas.openxmlformats.org/officeDocument/2006/relationships/hyperlink" Target="http://www.dem.ri.gov/topics/erp/10_10.pdf" TargetMode="External"/><Relationship Id="rId41" Type="http://schemas.openxmlformats.org/officeDocument/2006/relationships/hyperlink" Target="http://www.dem.ri.gov/topics/erp/10_24.pdf" TargetMode="External"/><Relationship Id="rId54" Type="http://schemas.openxmlformats.org/officeDocument/2006/relationships/hyperlink" Target="http://www.dem.ri.gov/topics/erp/10_32.pdf" TargetMode="External"/><Relationship Id="rId62" Type="http://schemas.openxmlformats.org/officeDocument/2006/relationships/hyperlink" Target="http://www.dem.ri.gov/topics/erp/10_37.pdf" TargetMode="External"/><Relationship Id="rId70" Type="http://schemas.openxmlformats.org/officeDocument/2006/relationships/hyperlink" Target="http://www.dem.ri.gov/topics/erp/10_4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E608-4709-4BE7-9AD5-DA185A31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Pande, Deven (DEM - Intern)</dc:creator>
  <cp:keywords/>
  <dc:description/>
  <cp:lastModifiedBy>Pande, Deven (DEM - Intern)</cp:lastModifiedBy>
  <cp:revision>90</cp:revision>
  <dcterms:created xsi:type="dcterms:W3CDTF">2020-07-23T13:54:00Z</dcterms:created>
  <dcterms:modified xsi:type="dcterms:W3CDTF">2021-10-29T16:34:00Z</dcterms:modified>
</cp:coreProperties>
</file>